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2"/>
          <w:szCs w:val="22"/>
        </w:rPr>
      </w:pPr>
      <w:r w:rsidDel="00000000" w:rsidR="00000000" w:rsidRPr="00000000">
        <w:rPr>
          <w:rtl w:val="0"/>
        </w:rPr>
      </w:r>
    </w:p>
    <w:p w:rsidR="00000000" w:rsidDel="00000000" w:rsidP="00000000" w:rsidRDefault="00000000" w:rsidRPr="00000000" w14:paraId="00000002">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FOR</w:t>
      </w:r>
      <w:r w:rsidDel="00000000" w:rsidR="00000000" w:rsidRPr="00000000">
        <w:rPr>
          <w:rFonts w:ascii="Arial" w:cs="Arial" w:eastAsia="Arial" w:hAnsi="Arial"/>
          <w:sz w:val="20"/>
          <w:szCs w:val="20"/>
          <w:rtl w:val="0"/>
        </w:rPr>
        <w:tab/>
        <w:tab/>
        <w:t xml:space="preserve">:</w:t>
        <w:tab/>
      </w:r>
      <w:r w:rsidDel="00000000" w:rsidR="00000000" w:rsidRPr="00000000">
        <w:rPr>
          <w:rFonts w:ascii="Arial" w:cs="Arial" w:eastAsia="Arial" w:hAnsi="Arial"/>
          <w:b w:val="1"/>
          <w:bCs w:val="1"/>
          <w:sz w:val="20"/>
          <w:szCs w:val="20"/>
          <w:rtl w:val="0"/>
        </w:rPr>
        <w:t xml:space="preserve">(NAME OF SCHOOL HEAD)</w:t>
      </w:r>
    </w:p>
    <w:p w:rsidR="00000000" w:rsidDel="00000000" w:rsidP="00000000" w:rsidRDefault="00000000" w:rsidRPr="00000000" w14:paraId="00000003">
      <w:pPr>
        <w:rPr>
          <w:rFonts w:ascii="Arial" w:cs="Arial" w:eastAsia="Arial" w:hAnsi="Arial"/>
          <w:sz w:val="20"/>
          <w:szCs w:val="20"/>
        </w:rPr>
      </w:pPr>
      <w:r w:rsidDel="00000000" w:rsidR="00000000" w:rsidRPr="00000000">
        <w:rPr>
          <w:rFonts w:ascii="Arial" w:cs="Arial" w:eastAsia="Arial" w:hAnsi="Arial"/>
          <w:sz w:val="20"/>
          <w:szCs w:val="20"/>
          <w:rtl w:val="0"/>
        </w:rPr>
        <w:tab/>
        <w:tab/>
        <w:tab/>
        <w:t xml:space="preserve">Head of Procuring Entity (HoPE)</w:t>
      </w:r>
    </w:p>
    <w:p w:rsidR="00000000" w:rsidDel="00000000" w:rsidP="00000000" w:rsidRDefault="00000000" w:rsidRPr="00000000" w14:paraId="0000000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6">
      <w:pP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ATTENTION</w:t>
      </w:r>
      <w:r w:rsidDel="00000000" w:rsidR="00000000" w:rsidRPr="00000000">
        <w:rPr>
          <w:rFonts w:ascii="Arial" w:cs="Arial" w:eastAsia="Arial" w:hAnsi="Arial"/>
          <w:sz w:val="20"/>
          <w:szCs w:val="20"/>
          <w:rtl w:val="0"/>
        </w:rPr>
        <w:tab/>
        <w:t xml:space="preserve">:</w:t>
        <w:tab/>
        <w:t xml:space="preserve">Bids and Awards Committee (BAC)</w:t>
      </w:r>
    </w:p>
    <w:p w:rsidR="00000000" w:rsidDel="00000000" w:rsidP="00000000" w:rsidRDefault="00000000" w:rsidRPr="00000000" w14:paraId="00000007">
      <w:pPr>
        <w:rPr>
          <w:rFonts w:ascii="Arial" w:cs="Arial" w:eastAsia="Arial" w:hAnsi="Arial"/>
          <w:sz w:val="20"/>
          <w:szCs w:val="20"/>
        </w:rPr>
      </w:pPr>
      <w:r w:rsidDel="00000000" w:rsidR="00000000" w:rsidRPr="00000000">
        <w:rPr>
          <w:rFonts w:ascii="Arial" w:cs="Arial" w:eastAsia="Arial" w:hAnsi="Arial"/>
          <w:sz w:val="20"/>
          <w:szCs w:val="20"/>
          <w:rtl w:val="0"/>
        </w:rPr>
        <w:tab/>
        <w:tab/>
        <w:tab/>
      </w:r>
    </w:p>
    <w:p w:rsidR="00000000" w:rsidDel="00000000" w:rsidP="00000000" w:rsidRDefault="00000000" w:rsidRPr="00000000" w14:paraId="0000000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A">
      <w:pP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FROM</w:t>
      </w:r>
      <w:r w:rsidDel="00000000" w:rsidR="00000000" w:rsidRPr="00000000">
        <w:rPr>
          <w:rFonts w:ascii="Arial" w:cs="Arial" w:eastAsia="Arial" w:hAnsi="Arial"/>
          <w:sz w:val="20"/>
          <w:szCs w:val="20"/>
          <w:rtl w:val="0"/>
        </w:rPr>
        <w:tab/>
        <w:tab/>
        <w:t xml:space="preserve">: </w:t>
        <w:tab/>
        <w:t xml:space="preserve">_____________________</w:t>
      </w:r>
    </w:p>
    <w:p w:rsidR="00000000" w:rsidDel="00000000" w:rsidP="00000000" w:rsidRDefault="00000000" w:rsidRPr="00000000" w14:paraId="0000000B">
      <w:pPr>
        <w:rPr>
          <w:rFonts w:ascii="Arial" w:cs="Arial" w:eastAsia="Arial" w:hAnsi="Arial"/>
          <w:sz w:val="20"/>
          <w:szCs w:val="20"/>
        </w:rPr>
      </w:pPr>
      <w:r w:rsidDel="00000000" w:rsidR="00000000" w:rsidRPr="00000000">
        <w:rPr>
          <w:rFonts w:ascii="Arial" w:cs="Arial" w:eastAsia="Arial" w:hAnsi="Arial"/>
          <w:sz w:val="20"/>
          <w:szCs w:val="20"/>
          <w:rtl w:val="0"/>
        </w:rPr>
        <w:tab/>
        <w:tab/>
        <w:tab/>
        <w:t xml:space="preserve">Requesting Unit/End User </w:t>
      </w:r>
    </w:p>
    <w:p w:rsidR="00000000" w:rsidDel="00000000" w:rsidP="00000000" w:rsidRDefault="00000000" w:rsidRPr="00000000" w14:paraId="0000000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D">
      <w:pP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SUBJECT</w:t>
      </w:r>
      <w:r w:rsidDel="00000000" w:rsidR="00000000" w:rsidRPr="00000000">
        <w:rPr>
          <w:rFonts w:ascii="Arial" w:cs="Arial" w:eastAsia="Arial" w:hAnsi="Arial"/>
          <w:sz w:val="20"/>
          <w:szCs w:val="20"/>
          <w:rtl w:val="0"/>
        </w:rPr>
        <w:tab/>
        <w:t xml:space="preserve">: </w:t>
        <w:tab/>
        <w:t xml:space="preserve">Request for Authority to Conduct Procurement </w:t>
      </w:r>
    </w:p>
    <w:p w:rsidR="00000000" w:rsidDel="00000000" w:rsidP="00000000" w:rsidRDefault="00000000" w:rsidRPr="00000000" w14:paraId="0000000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F">
      <w:pP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DATE</w:t>
        <w:tab/>
      </w:r>
      <w:r w:rsidDel="00000000" w:rsidR="00000000" w:rsidRPr="00000000">
        <w:rPr>
          <w:rFonts w:ascii="Arial" w:cs="Arial" w:eastAsia="Arial" w:hAnsi="Arial"/>
          <w:sz w:val="20"/>
          <w:szCs w:val="20"/>
          <w:rtl w:val="0"/>
        </w:rPr>
        <w:tab/>
        <w:t xml:space="preserve">:</w:t>
        <w:tab/>
      </w:r>
    </w:p>
    <w:p w:rsidR="00000000" w:rsidDel="00000000" w:rsidP="00000000" w:rsidRDefault="00000000" w:rsidRPr="00000000" w14:paraId="0000001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1">
      <w:pPr>
        <w:rPr>
          <w:rFonts w:ascii="Arial" w:cs="Arial" w:eastAsia="Arial" w:hAnsi="Arial"/>
          <w:sz w:val="20"/>
          <w:szCs w:val="2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25719</wp:posOffset>
                </wp:positionH>
                <wp:positionV relativeFrom="paragraph">
                  <wp:posOffset>104458</wp:posOffset>
                </wp:positionV>
                <wp:extent cx="6207125" cy="28575"/>
                <wp:effectExtent b="0" l="0" r="0" t="0"/>
                <wp:wrapNone/>
                <wp:docPr id="2" name=""/>
                <a:graphic>
                  <a:graphicData uri="http://schemas.microsoft.com/office/word/2010/wordprocessingShape">
                    <wps:wsp>
                      <wps:cNvCnPr/>
                      <wps:spPr>
                        <a:xfrm>
                          <a:off x="2247200" y="3770475"/>
                          <a:ext cx="6197600" cy="19050"/>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25719</wp:posOffset>
                </wp:positionH>
                <wp:positionV relativeFrom="paragraph">
                  <wp:posOffset>104458</wp:posOffset>
                </wp:positionV>
                <wp:extent cx="6207125" cy="28575"/>
                <wp:effectExtent b="0" l="0" r="0" t="0"/>
                <wp:wrapNone/>
                <wp:docPr id="2"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6207125" cy="28575"/>
                        </a:xfrm>
                        <a:prstGeom prst="rect"/>
                        <a:ln/>
                      </pic:spPr>
                    </pic:pic>
                  </a:graphicData>
                </a:graphic>
              </wp:anchor>
            </w:drawing>
          </mc:Fallback>
        </mc:AlternateConten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This is to respectfully request authority to conduct procurement activities for the following goods/infra/services:</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
        <w:tblW w:w="9078.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50"/>
        <w:gridCol w:w="1456"/>
        <w:gridCol w:w="1956"/>
        <w:gridCol w:w="1740"/>
        <w:gridCol w:w="1576"/>
        <w:tblGridChange w:id="0">
          <w:tblGrid>
            <w:gridCol w:w="2350"/>
            <w:gridCol w:w="1456"/>
            <w:gridCol w:w="1956"/>
            <w:gridCol w:w="1740"/>
            <w:gridCol w:w="1576"/>
          </w:tblGrid>
        </w:tblGridChange>
      </w:tblGrid>
      <w:tr>
        <w:trPr>
          <w:cantSplit w:val="0"/>
          <w:tblHeader w:val="0"/>
        </w:trPr>
        <w:tc>
          <w:tcPr>
            <w:vAlign w:val="center"/>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Name of Program/Project/Activity</w:t>
            </w:r>
          </w:p>
        </w:tc>
        <w:tc>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Is this Activity Included in the Final PPMP?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(Yes/No)</w:t>
            </w:r>
            <w:r w:rsidDel="00000000" w:rsidR="00000000" w:rsidRPr="00000000">
              <w:rPr>
                <w:rtl w:val="0"/>
              </w:rPr>
            </w:r>
          </w:p>
        </w:tc>
        <w:tc>
          <w:tcPr>
            <w:vAlign w:val="center"/>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Goods/Infra to be Procured</w:t>
            </w:r>
          </w:p>
        </w:tc>
        <w:tc>
          <w:tcPr>
            <w:vAlign w:val="center"/>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Mode of Procurement</w:t>
            </w:r>
          </w:p>
        </w:tc>
        <w:tc>
          <w:tcPr>
            <w:vAlign w:val="center"/>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Approved Budget for the Contract (ABC)</w:t>
            </w:r>
          </w:p>
        </w:tc>
      </w:tr>
      <w:tr>
        <w:trPr>
          <w:cantSplit w:val="0"/>
          <w:tblHeader w:val="0"/>
        </w:trPr>
        <w:tc>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29">
      <w:pPr>
        <w:ind w:left="144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bCs w:val="0"/>
          <w:i w:val="1"/>
          <w:iCs w:val="1"/>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Attached to this request are the following: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(Pls. check the appropriate box)</w:t>
      </w:r>
    </w:p>
    <w:p w:rsidR="00000000" w:rsidDel="00000000" w:rsidP="00000000" w:rsidRDefault="00000000" w:rsidRPr="00000000" w14:paraId="0000002B">
      <w:pPr>
        <w:ind w:left="1100"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Purchase Request</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914400</wp:posOffset>
                </wp:positionH>
                <wp:positionV relativeFrom="paragraph">
                  <wp:posOffset>-4444</wp:posOffset>
                </wp:positionV>
                <wp:extent cx="177800" cy="127000"/>
                <wp:effectExtent b="0" l="0" r="0" t="0"/>
                <wp:wrapNone/>
                <wp:docPr id="6" name=""/>
                <a:graphic>
                  <a:graphicData uri="http://schemas.microsoft.com/office/word/2010/wordprocessingShape">
                    <wps:wsp>
                      <wps:cNvSpPr/>
                      <wps:cNvPr id="7" name="Shape 7"/>
                      <wps:spPr>
                        <a:xfrm>
                          <a:off x="5263450" y="3722850"/>
                          <a:ext cx="165100" cy="114300"/>
                        </a:xfrm>
                        <a:prstGeom prst="rect">
                          <a:avLst/>
                        </a:prstGeom>
                        <a:noFill/>
                        <a:ln cap="flat" cmpd="sng" w="12700">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914400</wp:posOffset>
                </wp:positionH>
                <wp:positionV relativeFrom="paragraph">
                  <wp:posOffset>-4444</wp:posOffset>
                </wp:positionV>
                <wp:extent cx="177800" cy="127000"/>
                <wp:effectExtent b="0" l="0" r="0" t="0"/>
                <wp:wrapNone/>
                <wp:docPr id="6" name="image7.png"/>
                <a:graphic>
                  <a:graphicData uri="http://schemas.openxmlformats.org/drawingml/2006/picture">
                    <pic:pic>
                      <pic:nvPicPr>
                        <pic:cNvPr id="0" name="image7.png"/>
                        <pic:cNvPicPr preferRelativeResize="0"/>
                      </pic:nvPicPr>
                      <pic:blipFill>
                        <a:blip r:embed="rId6"/>
                        <a:srcRect/>
                        <a:stretch>
                          <a:fillRect/>
                        </a:stretch>
                      </pic:blipFill>
                      <pic:spPr>
                        <a:xfrm>
                          <a:off x="0" y="0"/>
                          <a:ext cx="177800" cy="127000"/>
                        </a:xfrm>
                        <a:prstGeom prst="rect"/>
                        <a:ln/>
                      </pic:spPr>
                    </pic:pic>
                  </a:graphicData>
                </a:graphic>
              </wp:anchor>
            </w:drawing>
          </mc:Fallback>
        </mc:AlternateContent>
      </w:r>
    </w:p>
    <w:p w:rsidR="00000000" w:rsidDel="00000000" w:rsidP="00000000" w:rsidRDefault="00000000" w:rsidRPr="00000000" w14:paraId="0000002C">
      <w:pPr>
        <w:ind w:left="1100"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Updated PPMP No. ___</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920750</wp:posOffset>
                </wp:positionH>
                <wp:positionV relativeFrom="paragraph">
                  <wp:posOffset>17145</wp:posOffset>
                </wp:positionV>
                <wp:extent cx="177800" cy="127000"/>
                <wp:effectExtent b="0" l="0" r="0" t="0"/>
                <wp:wrapNone/>
                <wp:docPr id="5" name=""/>
                <a:graphic>
                  <a:graphicData uri="http://schemas.microsoft.com/office/word/2010/wordprocessingShape">
                    <wps:wsp>
                      <wps:cNvSpPr/>
                      <wps:cNvPr id="6" name="Shape 6"/>
                      <wps:spPr>
                        <a:xfrm>
                          <a:off x="5263450" y="3722850"/>
                          <a:ext cx="165100" cy="114300"/>
                        </a:xfrm>
                        <a:prstGeom prst="rect">
                          <a:avLst/>
                        </a:prstGeom>
                        <a:noFill/>
                        <a:ln cap="flat" cmpd="sng" w="12700">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920750</wp:posOffset>
                </wp:positionH>
                <wp:positionV relativeFrom="paragraph">
                  <wp:posOffset>17145</wp:posOffset>
                </wp:positionV>
                <wp:extent cx="177800" cy="127000"/>
                <wp:effectExtent b="0" l="0" r="0" t="0"/>
                <wp:wrapNone/>
                <wp:docPr id="5" name="image6.png"/>
                <a:graphic>
                  <a:graphicData uri="http://schemas.openxmlformats.org/drawingml/2006/picture">
                    <pic:pic>
                      <pic:nvPicPr>
                        <pic:cNvPr id="0" name="image6.png"/>
                        <pic:cNvPicPr preferRelativeResize="0"/>
                      </pic:nvPicPr>
                      <pic:blipFill>
                        <a:blip r:embed="rId6"/>
                        <a:srcRect/>
                        <a:stretch>
                          <a:fillRect/>
                        </a:stretch>
                      </pic:blipFill>
                      <pic:spPr>
                        <a:xfrm>
                          <a:off x="0" y="0"/>
                          <a:ext cx="177800" cy="127000"/>
                        </a:xfrm>
                        <a:prstGeom prst="rect"/>
                        <a:ln/>
                      </pic:spPr>
                    </pic:pic>
                  </a:graphicData>
                </a:graphic>
              </wp:anchor>
            </w:drawing>
          </mc:Fallback>
        </mc:AlternateConten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8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Program/Project/Activity Proposals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920750</wp:posOffset>
                </wp:positionH>
                <wp:positionV relativeFrom="paragraph">
                  <wp:posOffset>19684</wp:posOffset>
                </wp:positionV>
                <wp:extent cx="177800" cy="127000"/>
                <wp:effectExtent b="0" l="0" r="0" t="0"/>
                <wp:wrapNone/>
                <wp:docPr id="7" name=""/>
                <a:graphic>
                  <a:graphicData uri="http://schemas.microsoft.com/office/word/2010/wordprocessingShape">
                    <wps:wsp>
                      <wps:cNvSpPr/>
                      <wps:cNvPr id="8" name="Shape 8"/>
                      <wps:spPr>
                        <a:xfrm>
                          <a:off x="5263450" y="3722850"/>
                          <a:ext cx="165100" cy="114300"/>
                        </a:xfrm>
                        <a:prstGeom prst="rect">
                          <a:avLst/>
                        </a:prstGeom>
                        <a:noFill/>
                        <a:ln cap="flat" cmpd="sng" w="12700">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920750</wp:posOffset>
                </wp:positionH>
                <wp:positionV relativeFrom="paragraph">
                  <wp:posOffset>19684</wp:posOffset>
                </wp:positionV>
                <wp:extent cx="177800" cy="127000"/>
                <wp:effectExtent b="0" l="0" r="0" t="0"/>
                <wp:wrapNone/>
                <wp:docPr id="7" name="image8.png"/>
                <a:graphic>
                  <a:graphicData uri="http://schemas.openxmlformats.org/drawingml/2006/picture">
                    <pic:pic>
                      <pic:nvPicPr>
                        <pic:cNvPr id="0" name="image8.png"/>
                        <pic:cNvPicPr preferRelativeResize="0"/>
                      </pic:nvPicPr>
                      <pic:blipFill>
                        <a:blip r:embed="rId6"/>
                        <a:srcRect/>
                        <a:stretch>
                          <a:fillRect/>
                        </a:stretch>
                      </pic:blipFill>
                      <pic:spPr>
                        <a:xfrm>
                          <a:off x="0" y="0"/>
                          <a:ext cx="177800" cy="127000"/>
                        </a:xfrm>
                        <a:prstGeom prst="rect"/>
                        <a:ln/>
                      </pic:spPr>
                    </pic:pic>
                  </a:graphicData>
                </a:graphic>
              </wp:anchor>
            </w:drawing>
          </mc:Fallback>
        </mc:AlternateConten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8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Technical Specifications/Drawings/Scope of Work/Terms of Reference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920750</wp:posOffset>
                </wp:positionH>
                <wp:positionV relativeFrom="paragraph">
                  <wp:posOffset>9525</wp:posOffset>
                </wp:positionV>
                <wp:extent cx="177800" cy="127000"/>
                <wp:effectExtent b="0" l="0" r="0" t="0"/>
                <wp:wrapNone/>
                <wp:docPr id="3" name=""/>
                <a:graphic>
                  <a:graphicData uri="http://schemas.microsoft.com/office/word/2010/wordprocessingShape">
                    <wps:wsp>
                      <wps:cNvSpPr/>
                      <wps:cNvPr id="4" name="Shape 4"/>
                      <wps:spPr>
                        <a:xfrm>
                          <a:off x="5263450" y="3722850"/>
                          <a:ext cx="165100" cy="114300"/>
                        </a:xfrm>
                        <a:prstGeom prst="rect">
                          <a:avLst/>
                        </a:prstGeom>
                        <a:noFill/>
                        <a:ln cap="flat" cmpd="sng" w="12700">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920750</wp:posOffset>
                </wp:positionH>
                <wp:positionV relativeFrom="paragraph">
                  <wp:posOffset>9525</wp:posOffset>
                </wp:positionV>
                <wp:extent cx="177800" cy="127000"/>
                <wp:effectExtent b="0" l="0" r="0" t="0"/>
                <wp:wrapNone/>
                <wp:docPr id="3" name="image4.png"/>
                <a:graphic>
                  <a:graphicData uri="http://schemas.openxmlformats.org/drawingml/2006/picture">
                    <pic:pic>
                      <pic:nvPicPr>
                        <pic:cNvPr id="0" name="image4.png"/>
                        <pic:cNvPicPr preferRelativeResize="0"/>
                      </pic:nvPicPr>
                      <pic:blipFill>
                        <a:blip r:embed="rId6"/>
                        <a:srcRect/>
                        <a:stretch>
                          <a:fillRect/>
                        </a:stretch>
                      </pic:blipFill>
                      <pic:spPr>
                        <a:xfrm>
                          <a:off x="0" y="0"/>
                          <a:ext cx="177800" cy="127000"/>
                        </a:xfrm>
                        <a:prstGeom prst="rect"/>
                        <a:ln/>
                      </pic:spPr>
                    </pic:pic>
                  </a:graphicData>
                </a:graphic>
              </wp:anchor>
            </w:drawing>
          </mc:Fallback>
        </mc:AlternateConten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8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Market Scoping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(if not included in the Final PPMP)</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920750</wp:posOffset>
                </wp:positionH>
                <wp:positionV relativeFrom="paragraph">
                  <wp:posOffset>5715</wp:posOffset>
                </wp:positionV>
                <wp:extent cx="177800" cy="127000"/>
                <wp:effectExtent b="0" l="0" r="0" t="0"/>
                <wp:wrapNone/>
                <wp:docPr id="1" name=""/>
                <a:graphic>
                  <a:graphicData uri="http://schemas.microsoft.com/office/word/2010/wordprocessingShape">
                    <wps:wsp>
                      <wps:cNvSpPr/>
                      <wps:cNvPr id="2" name="Shape 2"/>
                      <wps:spPr>
                        <a:xfrm>
                          <a:off x="5263450" y="3722850"/>
                          <a:ext cx="165100" cy="114300"/>
                        </a:xfrm>
                        <a:prstGeom prst="rect">
                          <a:avLst/>
                        </a:prstGeom>
                        <a:noFill/>
                        <a:ln cap="flat" cmpd="sng" w="12700">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920750</wp:posOffset>
                </wp:positionH>
                <wp:positionV relativeFrom="paragraph">
                  <wp:posOffset>5715</wp:posOffset>
                </wp:positionV>
                <wp:extent cx="177800" cy="127000"/>
                <wp:effectExtent b="0" l="0" r="0" t="0"/>
                <wp:wrapNone/>
                <wp:docPr id="1"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177800" cy="127000"/>
                        </a:xfrm>
                        <a:prstGeom prst="rect"/>
                        <a:ln/>
                      </pic:spPr>
                    </pic:pic>
                  </a:graphicData>
                </a:graphic>
              </wp:anchor>
            </w:drawing>
          </mc:Fallback>
        </mc:AlternateConten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8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Evaluation Criteria (for MEARB/MARB)</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920750</wp:posOffset>
                </wp:positionH>
                <wp:positionV relativeFrom="paragraph">
                  <wp:posOffset>1270</wp:posOffset>
                </wp:positionV>
                <wp:extent cx="177800" cy="127000"/>
                <wp:effectExtent b="0" l="0" r="0" t="0"/>
                <wp:wrapNone/>
                <wp:docPr id="4" name=""/>
                <a:graphic>
                  <a:graphicData uri="http://schemas.microsoft.com/office/word/2010/wordprocessingShape">
                    <wps:wsp>
                      <wps:cNvSpPr/>
                      <wps:cNvPr id="5" name="Shape 5"/>
                      <wps:spPr>
                        <a:xfrm>
                          <a:off x="5263450" y="3722850"/>
                          <a:ext cx="165100" cy="114300"/>
                        </a:xfrm>
                        <a:prstGeom prst="rect">
                          <a:avLst/>
                        </a:prstGeom>
                        <a:noFill/>
                        <a:ln cap="flat" cmpd="sng" w="12700">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920750</wp:posOffset>
                </wp:positionH>
                <wp:positionV relativeFrom="paragraph">
                  <wp:posOffset>1270</wp:posOffset>
                </wp:positionV>
                <wp:extent cx="177800" cy="127000"/>
                <wp:effectExtent b="0" l="0" r="0" t="0"/>
                <wp:wrapNone/>
                <wp:docPr id="4" name="image5.png"/>
                <a:graphic>
                  <a:graphicData uri="http://schemas.openxmlformats.org/drawingml/2006/picture">
                    <pic:pic>
                      <pic:nvPicPr>
                        <pic:cNvPr id="0" name="image5.png"/>
                        <pic:cNvPicPr preferRelativeResize="0"/>
                      </pic:nvPicPr>
                      <pic:blipFill>
                        <a:blip r:embed="rId6"/>
                        <a:srcRect/>
                        <a:stretch>
                          <a:fillRect/>
                        </a:stretch>
                      </pic:blipFill>
                      <pic:spPr>
                        <a:xfrm>
                          <a:off x="0" y="0"/>
                          <a:ext cx="177800" cy="127000"/>
                        </a:xfrm>
                        <a:prstGeom prst="rect"/>
                        <a:ln/>
                      </pic:spPr>
                    </pic:pic>
                  </a:graphicData>
                </a:graphic>
              </wp:anchor>
            </w:drawing>
          </mc:Fallback>
        </mc:AlternateConten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8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This request is in accordance with the provisions of Section 26.4 of the Implementing Rules and Regulations (IRR) of RA 12009 which states that:</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40" w:right="0" w:firstLine="0"/>
        <w:jc w:val="left"/>
        <w:rPr>
          <w:rFonts w:ascii="Arial" w:cs="Arial" w:eastAsia="Arial" w:hAnsi="Arial"/>
          <w:b w:val="0"/>
          <w:bCs w:val="0"/>
          <w:i w:val="1"/>
          <w:iCs w:val="1"/>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“Except for Competitive Bidding, Limited Source Bidding, Competitive Dialogue, and Unsolicited Offer with Bid Matching, the BAC may delegate the conduct of procurement activities for the other modes of procurement to the End-User or Implementing Unit, or the Procurement Unit of the Procuring Entity.”</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4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Requesting Unit/End User commits to exercise the delegated authority with due diligence and to ensure strict compliance with RA 12009 and its Implementing Rules and Regulations (IRR).</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For approval.</w:t>
      </w:r>
    </w:p>
    <w:p w:rsidR="00000000" w:rsidDel="00000000" w:rsidP="00000000" w:rsidRDefault="00000000" w:rsidRPr="00000000" w14:paraId="0000003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A">
      <w:pPr>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Recommending Approval:</w:t>
      </w:r>
    </w:p>
    <w:p w:rsidR="00000000" w:rsidDel="00000000" w:rsidP="00000000" w:rsidRDefault="00000000" w:rsidRPr="00000000" w14:paraId="0000003B">
      <w:pPr>
        <w:ind w:left="36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C">
      <w:pPr>
        <w:ind w:left="360" w:firstLine="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3D">
      <w:pPr>
        <w:ind w:left="3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________________________</w:t>
      </w:r>
    </w:p>
    <w:p w:rsidR="00000000" w:rsidDel="00000000" w:rsidP="00000000" w:rsidRDefault="00000000" w:rsidRPr="00000000" w14:paraId="0000003E">
      <w:pPr>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BAC Chairman</w:t>
        <w:tab/>
        <w:tab/>
        <w:tab/>
        <w:tab/>
        <w:tab/>
        <w:t xml:space="preserve">Approved:</w:t>
      </w:r>
    </w:p>
    <w:p w:rsidR="00000000" w:rsidDel="00000000" w:rsidP="00000000" w:rsidRDefault="00000000" w:rsidRPr="00000000" w14:paraId="0000003F">
      <w:pPr>
        <w:ind w:left="36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0">
      <w:pPr>
        <w:ind w:left="36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1">
      <w:pPr>
        <w:rPr>
          <w:rFonts w:ascii="Arial" w:cs="Arial" w:eastAsia="Arial" w:hAnsi="Arial"/>
          <w:b w:val="1"/>
          <w:bCs w:val="1"/>
          <w:sz w:val="20"/>
          <w:szCs w:val="20"/>
        </w:rPr>
      </w:pPr>
      <w:r w:rsidDel="00000000" w:rsidR="00000000" w:rsidRPr="00000000">
        <w:rPr>
          <w:rFonts w:ascii="Arial" w:cs="Arial" w:eastAsia="Arial" w:hAnsi="Arial"/>
          <w:sz w:val="20"/>
          <w:szCs w:val="20"/>
          <w:rtl w:val="0"/>
        </w:rPr>
        <w:tab/>
        <w:tab/>
        <w:tab/>
        <w:tab/>
        <w:tab/>
        <w:tab/>
        <w:tab/>
        <w:tab/>
        <w:tab/>
      </w:r>
      <w:r w:rsidDel="00000000" w:rsidR="00000000" w:rsidRPr="00000000">
        <w:rPr>
          <w:rFonts w:ascii="Arial" w:cs="Arial" w:eastAsia="Arial" w:hAnsi="Arial"/>
          <w:b w:val="1"/>
          <w:bCs w:val="1"/>
          <w:sz w:val="20"/>
          <w:szCs w:val="20"/>
          <w:rtl w:val="0"/>
        </w:rPr>
        <w:t xml:space="preserve">____________________</w:t>
      </w:r>
    </w:p>
    <w:p w:rsidR="00000000" w:rsidDel="00000000" w:rsidP="00000000" w:rsidRDefault="00000000" w:rsidRPr="00000000" w14:paraId="00000042">
      <w:pPr>
        <w:rPr/>
      </w:pPr>
      <w:r w:rsidDel="00000000" w:rsidR="00000000" w:rsidRPr="00000000">
        <w:rPr>
          <w:rFonts w:ascii="Arial" w:cs="Arial" w:eastAsia="Arial" w:hAnsi="Arial"/>
          <w:sz w:val="20"/>
          <w:szCs w:val="20"/>
          <w:rtl w:val="0"/>
        </w:rPr>
        <w:tab/>
        <w:tab/>
        <w:tab/>
        <w:tab/>
        <w:tab/>
        <w:tab/>
        <w:tab/>
        <w:t xml:space="preserve">                 Head of Procuring Entity </w:t>
      </w:r>
      <w:r w:rsidDel="00000000" w:rsidR="00000000" w:rsidRPr="00000000">
        <w:rPr>
          <w:rtl w:val="0"/>
        </w:rPr>
        <w:t xml:space="preserve">(HoPE)</w:t>
      </w:r>
    </w:p>
    <w:sectPr>
      <w:headerReference r:id="rId7" w:type="default"/>
      <w:footerReference r:id="rId8" w:type="default"/>
      <w:pgSz w:h="20160" w:w="12240" w:orient="portrait"/>
      <w:pgMar w:bottom="1440" w:top="1440" w:left="1440" w:right="992" w:header="708" w:footer="125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alibri"/>
  <w:font w:name="Old English Text MT"/>
  <w:font w:name="Trajan Pro"/>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1851977</wp:posOffset>
          </wp:positionH>
          <wp:positionV relativeFrom="paragraph">
            <wp:posOffset>-241934</wp:posOffset>
          </wp:positionV>
          <wp:extent cx="695325" cy="695325"/>
          <wp:effectExtent b="0" l="0" r="0" t="0"/>
          <wp:wrapSquare wrapText="bothSides" distB="0" distT="0" distL="114300" distR="114300"/>
          <wp:docPr id="9"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95325" cy="695325"/>
                  </a:xfrm>
                  <a:prstGeom prst="rect"/>
                  <a:ln/>
                </pic:spPr>
              </pic:pic>
            </a:graphicData>
          </a:graphic>
        </wp:anchor>
      </w:drawing>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Old English Text MT" w:cs="Old English Text MT" w:eastAsia="Old English Text MT" w:hAnsi="Old English Text MT"/>
        <w:b w:val="1"/>
        <w:bCs w:val="1"/>
        <w:i w:val="0"/>
        <w:iCs w:val="0"/>
        <w:smallCaps w:val="0"/>
        <w:strike w:val="0"/>
        <w:color w:val="000000"/>
        <w:sz w:val="24"/>
        <w:szCs w:val="24"/>
        <w:u w:val="none"/>
        <w:shd w:fill="auto" w:val="clear"/>
        <w:vertAlign w:val="baseline"/>
      </w:rPr>
    </w:pPr>
    <w:r w:rsidDel="00000000" w:rsidR="00000000" w:rsidRPr="00000000">
      <w:rPr>
        <w:rFonts w:ascii="Old English Text MT" w:cs="Old English Text MT" w:eastAsia="Old English Text MT" w:hAnsi="Old English Text MT"/>
        <w:b w:val="1"/>
        <w:bCs w:val="1"/>
        <w:i w:val="0"/>
        <w:iCs w:val="0"/>
        <w:smallCaps w:val="0"/>
        <w:strike w:val="0"/>
        <w:color w:val="000000"/>
        <w:sz w:val="24"/>
        <w:szCs w:val="24"/>
        <w:u w:val="none"/>
        <w:shd w:fill="auto" w:val="clear"/>
        <w:vertAlign w:val="baseline"/>
        <w:rtl w:val="0"/>
      </w:rPr>
      <w:t xml:space="preserve">Republic of the Philippines</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Old English Text MT" w:cs="Old English Text MT" w:eastAsia="Old English Text MT" w:hAnsi="Old English Text MT"/>
        <w:b w:val="1"/>
        <w:bCs w:val="1"/>
        <w:i w:val="0"/>
        <w:iCs w:val="0"/>
        <w:smallCaps w:val="0"/>
        <w:strike w:val="0"/>
        <w:color w:val="000000"/>
        <w:sz w:val="36"/>
        <w:szCs w:val="36"/>
        <w:u w:val="none"/>
        <w:shd w:fill="auto" w:val="clear"/>
        <w:vertAlign w:val="baseline"/>
      </w:rPr>
    </w:pPr>
    <w:r w:rsidDel="00000000" w:rsidR="00000000" w:rsidRPr="00000000">
      <w:rPr>
        <w:rFonts w:ascii="Old English Text MT" w:cs="Old English Text MT" w:eastAsia="Old English Text MT" w:hAnsi="Old English Text MT"/>
        <w:b w:val="1"/>
        <w:bCs w:val="1"/>
        <w:i w:val="0"/>
        <w:iCs w:val="0"/>
        <w:smallCaps w:val="0"/>
        <w:strike w:val="0"/>
        <w:color w:val="000000"/>
        <w:sz w:val="36"/>
        <w:szCs w:val="36"/>
        <w:u w:val="none"/>
        <w:shd w:fill="auto" w:val="clear"/>
        <w:vertAlign w:val="baseline"/>
        <w:rtl w:val="0"/>
      </w:rPr>
      <w:t xml:space="preserve">Department of Education</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rajan Pro" w:cs="Trajan Pro" w:eastAsia="Trajan Pro" w:hAnsi="Trajan Pro"/>
        <w:b w:val="0"/>
        <w:bCs w:val="0"/>
        <w:i w:val="0"/>
        <w:iCs w:val="0"/>
        <w:smallCaps w:val="0"/>
        <w:strike w:val="0"/>
        <w:color w:val="000000"/>
        <w:sz w:val="20"/>
        <w:szCs w:val="20"/>
        <w:u w:val="none"/>
        <w:shd w:fill="auto" w:val="clear"/>
        <w:vertAlign w:val="baseline"/>
      </w:rPr>
    </w:pPr>
    <w:r w:rsidDel="00000000" w:rsidR="00000000" w:rsidRPr="00000000">
      <w:rPr>
        <w:rFonts w:ascii="Trajan Pro" w:cs="Trajan Pro" w:eastAsia="Trajan Pro" w:hAnsi="Trajan Pro"/>
        <w:b w:val="0"/>
        <w:bCs w:val="0"/>
        <w:i w:val="0"/>
        <w:iCs w:val="0"/>
        <w:smallCaps w:val="0"/>
        <w:strike w:val="0"/>
        <w:color w:val="000000"/>
        <w:sz w:val="20"/>
        <w:szCs w:val="20"/>
        <w:u w:val="none"/>
        <w:shd w:fill="auto" w:val="clear"/>
        <w:vertAlign w:val="baseline"/>
        <w:rtl w:val="0"/>
      </w:rPr>
      <w:t xml:space="preserve">Region V – Bicol</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rajan Pro" w:cs="Trajan Pro" w:eastAsia="Trajan Pro" w:hAnsi="Trajan Pro"/>
        <w:b w:val="1"/>
        <w:bCs w:val="1"/>
        <w:i w:val="0"/>
        <w:iCs w:val="0"/>
        <w:smallCaps w:val="0"/>
        <w:strike w:val="0"/>
        <w:color w:val="000000"/>
        <w:sz w:val="20"/>
        <w:szCs w:val="20"/>
        <w:u w:val="none"/>
        <w:shd w:fill="auto" w:val="clear"/>
        <w:vertAlign w:val="baseline"/>
      </w:rPr>
    </w:pPr>
    <w:r w:rsidDel="00000000" w:rsidR="00000000" w:rsidRPr="00000000">
      <w:rPr>
        <w:rFonts w:ascii="Trajan Pro" w:cs="Trajan Pro" w:eastAsia="Trajan Pro" w:hAnsi="Trajan Pro"/>
        <w:b w:val="1"/>
        <w:bCs w:val="1"/>
        <w:i w:val="0"/>
        <w:iCs w:val="0"/>
        <w:smallCaps w:val="0"/>
        <w:strike w:val="0"/>
        <w:color w:val="000000"/>
        <w:sz w:val="20"/>
        <w:szCs w:val="20"/>
        <w:u w:val="none"/>
        <w:shd w:fill="auto" w:val="clear"/>
        <w:vertAlign w:val="baseline"/>
        <w:rtl w:val="0"/>
      </w:rPr>
      <w:t xml:space="preserve">SCHOOLS DIVISION OFFICE OF LIGAO CITY</w:t>
    </w:r>
    <w:r w:rsidDel="00000000" w:rsidR="00000000" w:rsidRPr="00000000">
      <mc:AlternateContent>
        <mc:Choice Requires="wpg">
          <w:drawing>
            <wp:anchor allowOverlap="1" behindDoc="0" distB="4294967295" distT="4294967295" distL="114300" distR="114300" hidden="0" layoutInCell="1" locked="0" relativeHeight="0" simplePos="0">
              <wp:simplePos x="0" y="0"/>
              <wp:positionH relativeFrom="column">
                <wp:posOffset>-862964</wp:posOffset>
              </wp:positionH>
              <wp:positionV relativeFrom="paragraph">
                <wp:posOffset>176848</wp:posOffset>
              </wp:positionV>
              <wp:extent cx="7858125" cy="53975"/>
              <wp:effectExtent b="0" l="0" r="0" t="0"/>
              <wp:wrapNone/>
              <wp:docPr id="8" name=""/>
              <a:graphic>
                <a:graphicData uri="http://schemas.microsoft.com/office/word/2010/wordprocessingShape">
                  <wps:wsp>
                    <wps:cNvCnPr/>
                    <wps:spPr>
                      <a:xfrm>
                        <a:off x="1416938" y="3780000"/>
                        <a:ext cx="7858125" cy="0"/>
                      </a:xfrm>
                      <a:prstGeom prst="straightConnector1">
                        <a:avLst/>
                      </a:prstGeom>
                      <a:noFill/>
                      <a:ln cap="rnd" cmpd="thinThick" w="53975">
                        <a:solidFill>
                          <a:schemeClr val="accent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column">
                <wp:posOffset>-862964</wp:posOffset>
              </wp:positionH>
              <wp:positionV relativeFrom="paragraph">
                <wp:posOffset>176848</wp:posOffset>
              </wp:positionV>
              <wp:extent cx="7858125" cy="53975"/>
              <wp:effectExtent b="0" l="0" r="0" t="0"/>
              <wp:wrapNone/>
              <wp:docPr id="8" name="image9.png"/>
              <a:graphic>
                <a:graphicData uri="http://schemas.openxmlformats.org/drawingml/2006/picture">
                  <pic:pic>
                    <pic:nvPicPr>
                      <pic:cNvPr id="0" name="image9.png"/>
                      <pic:cNvPicPr preferRelativeResize="0"/>
                    </pic:nvPicPr>
                    <pic:blipFill>
                      <a:blip r:embed="rId2"/>
                      <a:srcRect/>
                      <a:stretch>
                        <a:fillRect/>
                      </a:stretch>
                    </pic:blipFill>
                    <pic:spPr>
                      <a:xfrm>
                        <a:off x="0" y="0"/>
                        <a:ext cx="7858125" cy="53975"/>
                      </a:xfrm>
                      <a:prstGeom prst="rect"/>
                      <a:ln/>
                    </pic:spPr>
                  </pic:pic>
                </a:graphicData>
              </a:graphic>
            </wp:anchor>
          </w:drawing>
        </mc:Fallback>
      </mc:AlternateConten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rajan Pro" w:cs="Trajan Pro" w:eastAsia="Trajan Pro" w:hAnsi="Trajan Pro"/>
        <w:b w:val="1"/>
        <w:bCs w:val="1"/>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1.%2"/>
      <w:lvlJc w:val="left"/>
      <w:pPr>
        <w:ind w:left="1820" w:hanging="380"/>
      </w:pPr>
      <w:rPr/>
    </w:lvl>
    <w:lvl w:ilvl="2">
      <w:start w:val="1"/>
      <w:numFmt w:val="decimal"/>
      <w:lvlText w:val="%1.%2.%3"/>
      <w:lvlJc w:val="left"/>
      <w:pPr>
        <w:ind w:left="3240" w:hanging="720"/>
      </w:pPr>
      <w:rPr/>
    </w:lvl>
    <w:lvl w:ilvl="3">
      <w:start w:val="1"/>
      <w:numFmt w:val="decimal"/>
      <w:lvlText w:val="%1.%2.%3.%4"/>
      <w:lvlJc w:val="left"/>
      <w:pPr>
        <w:ind w:left="4320" w:hanging="720"/>
      </w:pPr>
      <w:rPr/>
    </w:lvl>
    <w:lvl w:ilvl="4">
      <w:start w:val="1"/>
      <w:numFmt w:val="decimal"/>
      <w:lvlText w:val="%1.%2.%3.%4.%5"/>
      <w:lvlJc w:val="left"/>
      <w:pPr>
        <w:ind w:left="5760" w:hanging="1080"/>
      </w:pPr>
      <w:rPr/>
    </w:lvl>
    <w:lvl w:ilvl="5">
      <w:start w:val="1"/>
      <w:numFmt w:val="decimal"/>
      <w:lvlText w:val="%1.%2.%3.%4.%5.%6"/>
      <w:lvlJc w:val="left"/>
      <w:pPr>
        <w:ind w:left="6840" w:hanging="1080"/>
      </w:pPr>
      <w:rPr/>
    </w:lvl>
    <w:lvl w:ilvl="6">
      <w:start w:val="1"/>
      <w:numFmt w:val="decimal"/>
      <w:lvlText w:val="%1.%2.%3.%4.%5.%6.%7"/>
      <w:lvlJc w:val="left"/>
      <w:pPr>
        <w:ind w:left="8280" w:hanging="1440"/>
      </w:pPr>
      <w:rPr/>
    </w:lvl>
    <w:lvl w:ilvl="7">
      <w:start w:val="1"/>
      <w:numFmt w:val="decimal"/>
      <w:lvlText w:val="%1.%2.%3.%4.%5.%6.%7.%8"/>
      <w:lvlJc w:val="left"/>
      <w:pPr>
        <w:ind w:left="9360" w:hanging="1440"/>
      </w:pPr>
      <w:rPr/>
    </w:lvl>
    <w:lvl w:ilvl="8">
      <w:start w:val="1"/>
      <w:numFmt w:val="decimal"/>
      <w:lvlText w:val="%1.%2.%3.%4.%5.%6.%7.%8.%9"/>
      <w:lvlJc w:val="left"/>
      <w:pPr>
        <w:ind w:left="10440" w:hanging="144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PH"/>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9.png"/><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