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FB98" w14:textId="707B3F56" w:rsidR="0004610F" w:rsidRDefault="003F41C1">
      <w:pPr>
        <w:rPr>
          <w:b/>
          <w:b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DFA6FA" wp14:editId="2C15B7FD">
            <wp:simplePos x="0" y="0"/>
            <wp:positionH relativeFrom="margin">
              <wp:posOffset>-438150</wp:posOffset>
            </wp:positionH>
            <wp:positionV relativeFrom="paragraph">
              <wp:posOffset>-880110</wp:posOffset>
            </wp:positionV>
            <wp:extent cx="6219190" cy="1409065"/>
            <wp:effectExtent l="0" t="0" r="3810" b="635"/>
            <wp:wrapNone/>
            <wp:docPr id="1921960054" name="Picture 1921960054" descr="C:\Users\admin\Documents\SCZ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60054" name="Picture 1921960054" descr="C:\Users\admin\Documents\SCZF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9190" cy="140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11B741" w14:textId="77777777" w:rsidR="0004610F" w:rsidRDefault="0004610F">
      <w:pPr>
        <w:rPr>
          <w:b/>
          <w:bCs/>
          <w:sz w:val="21"/>
          <w:szCs w:val="21"/>
        </w:rPr>
      </w:pPr>
    </w:p>
    <w:p w14:paraId="0BB02BEE" w14:textId="77777777" w:rsidR="0004610F" w:rsidRDefault="0004610F">
      <w:pPr>
        <w:rPr>
          <w:b/>
          <w:bCs/>
          <w:sz w:val="24"/>
          <w:szCs w:val="24"/>
          <w:lang w:val="en-PH"/>
        </w:rPr>
      </w:pPr>
    </w:p>
    <w:p w14:paraId="009211D9" w14:textId="006A33BF" w:rsidR="0004610F" w:rsidRDefault="003F41C1">
      <w:pPr>
        <w:rPr>
          <w:b/>
          <w:bCs/>
          <w:sz w:val="24"/>
          <w:szCs w:val="24"/>
          <w:lang w:val="en-PH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0AB54" wp14:editId="054FE82D">
                <wp:simplePos x="0" y="0"/>
                <wp:positionH relativeFrom="column">
                  <wp:posOffset>-193675</wp:posOffset>
                </wp:positionH>
                <wp:positionV relativeFrom="paragraph">
                  <wp:posOffset>12700</wp:posOffset>
                </wp:positionV>
                <wp:extent cx="6029325" cy="2705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D68FC" w14:textId="77777777" w:rsidR="0004610F" w:rsidRPr="007D2BD0" w:rsidRDefault="003F41C1">
                            <w:pPr>
                              <w:jc w:val="center"/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7D2BD0"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sz w:val="22"/>
                                <w:szCs w:val="22"/>
                              </w:rPr>
                              <w:t>CANTEEN MANAGEMENT &amp; OPERATIONS PROGRAM</w:t>
                            </w:r>
                            <w:r w:rsidRPr="007D2BD0"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sz w:val="22"/>
                                <w:szCs w:val="22"/>
                                <w:lang w:val="en-PH"/>
                              </w:rPr>
                              <w:t xml:space="preserve"> MONITORING TOOL</w:t>
                            </w:r>
                          </w:p>
                          <w:p w14:paraId="53F16B87" w14:textId="77777777" w:rsidR="0004610F" w:rsidRPr="007D2BD0" w:rsidRDefault="0004610F">
                            <w:pPr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E0AB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25pt;margin-top:1pt;width:474.75pt;height:2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" filled="f" stroked="f" strokeweight=".5pt">
                <v:textbox>
                  <w:txbxContent>
                    <w:p w14:paraId="493D68FC" w14:textId="77777777" w:rsidR="0004610F" w:rsidRPr="007D2BD0" w:rsidRDefault="003F41C1">
                      <w:pPr>
                        <w:jc w:val="center"/>
                        <w:rPr>
                          <w:rFonts w:ascii="Bookman Old Style" w:hAnsi="Bookman Old Style" w:cs="Bookman Old Style"/>
                          <w:b/>
                          <w:bCs/>
                          <w:sz w:val="22"/>
                          <w:szCs w:val="22"/>
                          <w:lang w:val="en-PH"/>
                        </w:rPr>
                      </w:pPr>
                      <w:r w:rsidRPr="007D2BD0">
                        <w:rPr>
                          <w:rFonts w:ascii="Bookman Old Style" w:hAnsi="Bookman Old Style" w:cs="Bookman Old Style"/>
                          <w:b/>
                          <w:bCs/>
                          <w:sz w:val="22"/>
                          <w:szCs w:val="22"/>
                        </w:rPr>
                        <w:t>CANTEEN MANAGEMENT &amp; OPERATIONS PROGRAM</w:t>
                      </w:r>
                      <w:r w:rsidRPr="007D2BD0">
                        <w:rPr>
                          <w:rFonts w:ascii="Bookman Old Style" w:hAnsi="Bookman Old Style" w:cs="Bookman Old Style"/>
                          <w:b/>
                          <w:bCs/>
                          <w:sz w:val="22"/>
                          <w:szCs w:val="22"/>
                          <w:lang w:val="en-PH"/>
                        </w:rPr>
                        <w:t xml:space="preserve"> MONITORING TOOL</w:t>
                      </w:r>
                    </w:p>
                    <w:p w14:paraId="53F16B87" w14:textId="77777777" w:rsidR="0004610F" w:rsidRPr="007D2BD0" w:rsidRDefault="0004610F">
                      <w:pPr>
                        <w:rPr>
                          <w:sz w:val="22"/>
                          <w:szCs w:val="22"/>
                          <w:lang w:val="en-P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3041"/>
        <w:tblOverlap w:val="never"/>
        <w:tblW w:w="10611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851"/>
        <w:gridCol w:w="850"/>
        <w:gridCol w:w="851"/>
        <w:gridCol w:w="850"/>
        <w:gridCol w:w="866"/>
        <w:gridCol w:w="1089"/>
        <w:gridCol w:w="9"/>
      </w:tblGrid>
      <w:tr w:rsidR="007D2BD0" w:rsidRPr="00AD05AD" w14:paraId="3331FD41" w14:textId="77777777" w:rsidTr="007D2BD0">
        <w:trPr>
          <w:gridAfter w:val="1"/>
          <w:wAfter w:w="9" w:type="dxa"/>
          <w:trHeight w:val="274"/>
        </w:trPr>
        <w:tc>
          <w:tcPr>
            <w:tcW w:w="709" w:type="dxa"/>
          </w:tcPr>
          <w:p w14:paraId="7EC350C6" w14:textId="77777777" w:rsidR="007D2BD0" w:rsidRPr="00AD05AD" w:rsidRDefault="007D2BD0" w:rsidP="007D2B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</w:tcPr>
          <w:p w14:paraId="25FEBCCF" w14:textId="77777777" w:rsidR="007D2BD0" w:rsidRPr="00AD05AD" w:rsidRDefault="007D2BD0" w:rsidP="007D2B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PH"/>
              </w:rPr>
            </w:pPr>
            <w:r w:rsidRPr="00AD05AD">
              <w:rPr>
                <w:rFonts w:ascii="Arial" w:hAnsi="Arial" w:cs="Arial"/>
                <w:b/>
                <w:bCs/>
                <w:sz w:val="16"/>
                <w:szCs w:val="16"/>
                <w:lang w:val="en-PH"/>
              </w:rPr>
              <w:t xml:space="preserve"> INDICATORS</w:t>
            </w:r>
          </w:p>
        </w:tc>
        <w:tc>
          <w:tcPr>
            <w:tcW w:w="4268" w:type="dxa"/>
            <w:gridSpan w:val="5"/>
          </w:tcPr>
          <w:p w14:paraId="389E2066" w14:textId="39F0019B" w:rsidR="007D2BD0" w:rsidRPr="00AD05AD" w:rsidRDefault="007D2BD0" w:rsidP="007D2B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PH"/>
              </w:rPr>
            </w:pPr>
            <w:r>
              <w:rPr>
                <w:rFonts w:ascii="Times New Roman" w:hAnsi="Times New Roman"/>
                <w:b/>
                <w:bCs/>
                <w:lang w:val="en-PH"/>
              </w:rPr>
              <w:t>5                  4                   3               2                  1</w:t>
            </w:r>
          </w:p>
        </w:tc>
        <w:tc>
          <w:tcPr>
            <w:tcW w:w="1089" w:type="dxa"/>
          </w:tcPr>
          <w:p w14:paraId="254DC2AC" w14:textId="24CB8AD9" w:rsidR="007D2BD0" w:rsidRPr="00AD05AD" w:rsidRDefault="007D2BD0" w:rsidP="007D2BD0">
            <w:pPr>
              <w:jc w:val="center"/>
              <w:rPr>
                <w:rFonts w:ascii="Arial" w:hAnsi="Arial" w:cs="Arial"/>
                <w:sz w:val="16"/>
                <w:szCs w:val="16"/>
                <w:lang w:val="en-PH"/>
              </w:rPr>
            </w:pPr>
            <w:r w:rsidRPr="00AD05AD">
              <w:rPr>
                <w:rFonts w:ascii="Arial" w:hAnsi="Arial" w:cs="Arial"/>
                <w:b/>
                <w:bCs/>
                <w:sz w:val="16"/>
                <w:szCs w:val="16"/>
                <w:lang w:val="en-PH"/>
              </w:rPr>
              <w:t>RATING</w:t>
            </w:r>
          </w:p>
        </w:tc>
      </w:tr>
      <w:tr w:rsidR="007D2BD0" w:rsidRPr="007D2BD0" w14:paraId="6361D422" w14:textId="77777777" w:rsidTr="007D2BD0">
        <w:trPr>
          <w:gridAfter w:val="1"/>
          <w:wAfter w:w="9" w:type="dxa"/>
          <w:trHeight w:val="280"/>
        </w:trPr>
        <w:tc>
          <w:tcPr>
            <w:tcW w:w="709" w:type="dxa"/>
          </w:tcPr>
          <w:p w14:paraId="1FCD6601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4536" w:type="dxa"/>
          </w:tcPr>
          <w:p w14:paraId="25CF0177" w14:textId="25211B4B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Variety of Healthy Options</w:t>
            </w:r>
          </w:p>
        </w:tc>
        <w:tc>
          <w:tcPr>
            <w:tcW w:w="851" w:type="dxa"/>
          </w:tcPr>
          <w:p w14:paraId="44ECC64A" w14:textId="18939A4B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26C6CE6C" w14:textId="380E5304" w:rsidR="007D2BD0" w:rsidRPr="007D2BD0" w:rsidRDefault="007D2BD0" w:rsidP="007D2BD0">
            <w:pPr>
              <w:ind w:firstLine="233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1" w:type="dxa"/>
          </w:tcPr>
          <w:p w14:paraId="2DD21111" w14:textId="186D66D2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77A1F97E" w14:textId="0FE67D9B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66" w:type="dxa"/>
          </w:tcPr>
          <w:p w14:paraId="7BD53F10" w14:textId="3BF70E25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1089" w:type="dxa"/>
          </w:tcPr>
          <w:p w14:paraId="3EE146B1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27BD309C" w14:textId="77777777" w:rsidTr="007D2BD0">
        <w:trPr>
          <w:gridAfter w:val="1"/>
          <w:wAfter w:w="9" w:type="dxa"/>
          <w:trHeight w:val="269"/>
        </w:trPr>
        <w:tc>
          <w:tcPr>
            <w:tcW w:w="709" w:type="dxa"/>
          </w:tcPr>
          <w:p w14:paraId="3B140268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4536" w:type="dxa"/>
          </w:tcPr>
          <w:p w14:paraId="09AD1265" w14:textId="77777777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Compliance on Sanitary Permits</w:t>
            </w:r>
          </w:p>
        </w:tc>
        <w:tc>
          <w:tcPr>
            <w:tcW w:w="851" w:type="dxa"/>
          </w:tcPr>
          <w:p w14:paraId="65E1639B" w14:textId="5B914A54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170D761F" w14:textId="0ACC52CD" w:rsidR="007D2BD0" w:rsidRPr="007D2BD0" w:rsidRDefault="007D2BD0" w:rsidP="007D2BD0">
            <w:pPr>
              <w:ind w:firstLine="233"/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1" w:type="dxa"/>
          </w:tcPr>
          <w:p w14:paraId="180798E5" w14:textId="516AD724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57DBB3F7" w14:textId="2F9710C3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66" w:type="dxa"/>
          </w:tcPr>
          <w:p w14:paraId="1DB79218" w14:textId="719300EA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1089" w:type="dxa"/>
          </w:tcPr>
          <w:p w14:paraId="266C6721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707AEBA2" w14:textId="77777777" w:rsidTr="007D2BD0">
        <w:trPr>
          <w:gridAfter w:val="1"/>
          <w:wAfter w:w="9" w:type="dxa"/>
          <w:trHeight w:val="289"/>
        </w:trPr>
        <w:tc>
          <w:tcPr>
            <w:tcW w:w="709" w:type="dxa"/>
          </w:tcPr>
          <w:p w14:paraId="1FFE9F6C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4536" w:type="dxa"/>
          </w:tcPr>
          <w:p w14:paraId="0636C868" w14:textId="77777777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Compliance on Health Certificates of Canteen Personnel</w:t>
            </w:r>
          </w:p>
        </w:tc>
        <w:tc>
          <w:tcPr>
            <w:tcW w:w="851" w:type="dxa"/>
          </w:tcPr>
          <w:p w14:paraId="31378A27" w14:textId="7F80DB69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850" w:type="dxa"/>
          </w:tcPr>
          <w:p w14:paraId="4E435621" w14:textId="595DD352" w:rsidR="007D2BD0" w:rsidRPr="007D2BD0" w:rsidRDefault="007D2BD0" w:rsidP="007D2BD0">
            <w:pPr>
              <w:ind w:firstLine="233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851" w:type="dxa"/>
          </w:tcPr>
          <w:p w14:paraId="67E29E88" w14:textId="6E875892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850" w:type="dxa"/>
          </w:tcPr>
          <w:p w14:paraId="28842848" w14:textId="19C9D1EE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866" w:type="dxa"/>
          </w:tcPr>
          <w:p w14:paraId="2C4CBE12" w14:textId="6FDD59C5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89" w:type="dxa"/>
          </w:tcPr>
          <w:p w14:paraId="17248E7C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42B47E42" w14:textId="77777777" w:rsidTr="007D2BD0">
        <w:trPr>
          <w:gridAfter w:val="1"/>
          <w:wAfter w:w="9" w:type="dxa"/>
          <w:trHeight w:val="303"/>
        </w:trPr>
        <w:tc>
          <w:tcPr>
            <w:tcW w:w="709" w:type="dxa"/>
          </w:tcPr>
          <w:p w14:paraId="36AE95B8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4536" w:type="dxa"/>
          </w:tcPr>
          <w:p w14:paraId="1F422CB5" w14:textId="77777777" w:rsid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 xml:space="preserve">Memorandum of Agreement </w:t>
            </w:r>
          </w:p>
          <w:p w14:paraId="62B29506" w14:textId="6D563528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(For Teacher’s Cooperative Canteen)</w:t>
            </w:r>
          </w:p>
        </w:tc>
        <w:tc>
          <w:tcPr>
            <w:tcW w:w="851" w:type="dxa"/>
          </w:tcPr>
          <w:p w14:paraId="7E25878F" w14:textId="76E6F380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850" w:type="dxa"/>
          </w:tcPr>
          <w:p w14:paraId="0A10B5AE" w14:textId="6FE9C993" w:rsidR="007D2BD0" w:rsidRPr="007D2BD0" w:rsidRDefault="007D2BD0" w:rsidP="007D2BD0">
            <w:pPr>
              <w:ind w:firstLine="233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851" w:type="dxa"/>
          </w:tcPr>
          <w:p w14:paraId="01D06312" w14:textId="637DE5E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850" w:type="dxa"/>
          </w:tcPr>
          <w:p w14:paraId="5C898819" w14:textId="584829F1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866" w:type="dxa"/>
          </w:tcPr>
          <w:p w14:paraId="139AC7D6" w14:textId="0D6E3732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89" w:type="dxa"/>
          </w:tcPr>
          <w:p w14:paraId="33F114B7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023EFA3D" w14:textId="77777777" w:rsidTr="007D2BD0">
        <w:trPr>
          <w:gridAfter w:val="1"/>
          <w:wAfter w:w="9" w:type="dxa"/>
          <w:trHeight w:val="226"/>
        </w:trPr>
        <w:tc>
          <w:tcPr>
            <w:tcW w:w="709" w:type="dxa"/>
          </w:tcPr>
          <w:p w14:paraId="215C7249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4536" w:type="dxa"/>
          </w:tcPr>
          <w:p w14:paraId="729918DB" w14:textId="77777777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Food Handling and Preparation</w:t>
            </w:r>
          </w:p>
        </w:tc>
        <w:tc>
          <w:tcPr>
            <w:tcW w:w="851" w:type="dxa"/>
          </w:tcPr>
          <w:p w14:paraId="3178C750" w14:textId="5059370C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1AAD9B26" w14:textId="53B48B84" w:rsidR="007D2BD0" w:rsidRPr="007D2BD0" w:rsidRDefault="007D2BD0" w:rsidP="007D2BD0">
            <w:pPr>
              <w:ind w:firstLine="233"/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1" w:type="dxa"/>
          </w:tcPr>
          <w:p w14:paraId="724D9F9D" w14:textId="01707E93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121463E0" w14:textId="660C5046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66" w:type="dxa"/>
          </w:tcPr>
          <w:p w14:paraId="7477D403" w14:textId="1518734F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1089" w:type="dxa"/>
          </w:tcPr>
          <w:p w14:paraId="340D6DED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75543613" w14:textId="77777777" w:rsidTr="007D2BD0">
        <w:trPr>
          <w:gridAfter w:val="1"/>
          <w:wAfter w:w="9" w:type="dxa"/>
          <w:trHeight w:val="129"/>
        </w:trPr>
        <w:tc>
          <w:tcPr>
            <w:tcW w:w="709" w:type="dxa"/>
          </w:tcPr>
          <w:p w14:paraId="4512A12B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6</w:t>
            </w:r>
          </w:p>
        </w:tc>
        <w:tc>
          <w:tcPr>
            <w:tcW w:w="4536" w:type="dxa"/>
          </w:tcPr>
          <w:p w14:paraId="76BDD280" w14:textId="77777777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Food Storage and Disposal</w:t>
            </w:r>
          </w:p>
        </w:tc>
        <w:tc>
          <w:tcPr>
            <w:tcW w:w="851" w:type="dxa"/>
          </w:tcPr>
          <w:p w14:paraId="482DF53E" w14:textId="7DB2BB9B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21AAA47E" w14:textId="455F8D0B" w:rsidR="007D2BD0" w:rsidRPr="007D2BD0" w:rsidRDefault="007D2BD0" w:rsidP="007D2BD0">
            <w:pPr>
              <w:ind w:firstLine="233"/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1" w:type="dxa"/>
          </w:tcPr>
          <w:p w14:paraId="6DF57450" w14:textId="5078CD0F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3F771213" w14:textId="18E2D101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66" w:type="dxa"/>
          </w:tcPr>
          <w:p w14:paraId="6CFF2E7D" w14:textId="09A1A27A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1089" w:type="dxa"/>
          </w:tcPr>
          <w:p w14:paraId="14A7682D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2FABD26E" w14:textId="77777777" w:rsidTr="007D2BD0">
        <w:trPr>
          <w:gridAfter w:val="1"/>
          <w:wAfter w:w="9" w:type="dxa"/>
          <w:trHeight w:val="231"/>
        </w:trPr>
        <w:tc>
          <w:tcPr>
            <w:tcW w:w="709" w:type="dxa"/>
          </w:tcPr>
          <w:p w14:paraId="3AAB6BCB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4536" w:type="dxa"/>
          </w:tcPr>
          <w:p w14:paraId="5D530C02" w14:textId="77777777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Canteen Cleanliness</w:t>
            </w:r>
          </w:p>
        </w:tc>
        <w:tc>
          <w:tcPr>
            <w:tcW w:w="851" w:type="dxa"/>
          </w:tcPr>
          <w:p w14:paraId="6DD15882" w14:textId="6D1BF69A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34999621" w14:textId="20E0DA1B" w:rsidR="007D2BD0" w:rsidRPr="007D2BD0" w:rsidRDefault="007D2BD0" w:rsidP="007D2BD0">
            <w:pPr>
              <w:ind w:firstLine="233"/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1" w:type="dxa"/>
          </w:tcPr>
          <w:p w14:paraId="2E03483C" w14:textId="457E7F27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71530013" w14:textId="7F74F8EC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66" w:type="dxa"/>
          </w:tcPr>
          <w:p w14:paraId="072EA0DC" w14:textId="4CD416A1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1089" w:type="dxa"/>
          </w:tcPr>
          <w:p w14:paraId="22DDBD17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306375A2" w14:textId="77777777" w:rsidTr="007D2BD0">
        <w:trPr>
          <w:trHeight w:val="263"/>
        </w:trPr>
        <w:tc>
          <w:tcPr>
            <w:tcW w:w="709" w:type="dxa"/>
          </w:tcPr>
          <w:p w14:paraId="6DB48CD7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4536" w:type="dxa"/>
          </w:tcPr>
          <w:p w14:paraId="428C0DDD" w14:textId="77777777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Canteen Personnel/Staff</w:t>
            </w:r>
          </w:p>
        </w:tc>
        <w:tc>
          <w:tcPr>
            <w:tcW w:w="851" w:type="dxa"/>
          </w:tcPr>
          <w:p w14:paraId="271B1F2D" w14:textId="05B2D027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3380A2AA" w14:textId="5CBACF62" w:rsidR="007D2BD0" w:rsidRPr="007D2BD0" w:rsidRDefault="007D2BD0" w:rsidP="007D2BD0">
            <w:pPr>
              <w:ind w:firstLine="233"/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1" w:type="dxa"/>
          </w:tcPr>
          <w:p w14:paraId="6C79E995" w14:textId="0192184C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3597AC7E" w14:textId="29E64281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66" w:type="dxa"/>
          </w:tcPr>
          <w:p w14:paraId="0E28EC15" w14:textId="64D06602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1098" w:type="dxa"/>
            <w:gridSpan w:val="2"/>
          </w:tcPr>
          <w:p w14:paraId="52F587B1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53CDC89A" w14:textId="77777777" w:rsidTr="007D2BD0">
        <w:trPr>
          <w:trHeight w:val="281"/>
        </w:trPr>
        <w:tc>
          <w:tcPr>
            <w:tcW w:w="709" w:type="dxa"/>
          </w:tcPr>
          <w:p w14:paraId="72A483A4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4536" w:type="dxa"/>
          </w:tcPr>
          <w:p w14:paraId="2C5B28D5" w14:textId="77777777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Financial Management</w:t>
            </w:r>
          </w:p>
        </w:tc>
        <w:tc>
          <w:tcPr>
            <w:tcW w:w="851" w:type="dxa"/>
          </w:tcPr>
          <w:p w14:paraId="1812EA9F" w14:textId="0334D98C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58EF2496" w14:textId="578ACF05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1" w:type="dxa"/>
          </w:tcPr>
          <w:p w14:paraId="75AF74AA" w14:textId="7E81E067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28A1C276" w14:textId="5DA7840D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66" w:type="dxa"/>
          </w:tcPr>
          <w:p w14:paraId="0D4EDB14" w14:textId="37E8162D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1098" w:type="dxa"/>
            <w:gridSpan w:val="2"/>
          </w:tcPr>
          <w:p w14:paraId="25374138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D2BD0" w:rsidRPr="007D2BD0" w14:paraId="50C9F946" w14:textId="77777777" w:rsidTr="007D2BD0">
        <w:trPr>
          <w:trHeight w:val="271"/>
        </w:trPr>
        <w:tc>
          <w:tcPr>
            <w:tcW w:w="709" w:type="dxa"/>
          </w:tcPr>
          <w:p w14:paraId="18958BD2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  <w:r w:rsidRPr="007D2BD0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4536" w:type="dxa"/>
          </w:tcPr>
          <w:p w14:paraId="3C21C2E4" w14:textId="77777777" w:rsidR="007D2BD0" w:rsidRPr="007D2BD0" w:rsidRDefault="007D2BD0" w:rsidP="007D2BD0">
            <w:pPr>
              <w:jc w:val="left"/>
              <w:rPr>
                <w:rFonts w:ascii="Bookman Old Style" w:hAnsi="Bookman Old Style" w:cs="Arial"/>
                <w:lang w:val="en-PH"/>
              </w:rPr>
            </w:pPr>
            <w:r w:rsidRPr="007D2BD0">
              <w:rPr>
                <w:rFonts w:ascii="Bookman Old Style" w:hAnsi="Bookman Old Style" w:cs="Arial"/>
                <w:lang w:val="en-PH"/>
              </w:rPr>
              <w:t>Sharing of Proceeds</w:t>
            </w:r>
          </w:p>
        </w:tc>
        <w:tc>
          <w:tcPr>
            <w:tcW w:w="851" w:type="dxa"/>
          </w:tcPr>
          <w:p w14:paraId="5823858F" w14:textId="40DEBD07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34575967" w14:textId="1D4A279F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1" w:type="dxa"/>
          </w:tcPr>
          <w:p w14:paraId="2115F754" w14:textId="6BD674C2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50" w:type="dxa"/>
          </w:tcPr>
          <w:p w14:paraId="2EAFD780" w14:textId="660869F9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866" w:type="dxa"/>
          </w:tcPr>
          <w:p w14:paraId="15900221" w14:textId="1D8A8476" w:rsidR="007D2BD0" w:rsidRPr="007D2BD0" w:rsidRDefault="007D2BD0" w:rsidP="007D2BD0">
            <w:pPr>
              <w:jc w:val="center"/>
              <w:rPr>
                <w:rFonts w:ascii="Bookman Old Style" w:hAnsi="Bookman Old Style" w:cs="Arial"/>
                <w:lang w:val="en-PH"/>
              </w:rPr>
            </w:pPr>
          </w:p>
        </w:tc>
        <w:tc>
          <w:tcPr>
            <w:tcW w:w="1098" w:type="dxa"/>
            <w:gridSpan w:val="2"/>
          </w:tcPr>
          <w:p w14:paraId="50AE7BA3" w14:textId="77777777" w:rsidR="007D2BD0" w:rsidRPr="007D2BD0" w:rsidRDefault="007D2BD0" w:rsidP="007D2BD0">
            <w:pPr>
              <w:jc w:val="center"/>
              <w:rPr>
                <w:rFonts w:ascii="Bookman Old Style" w:hAnsi="Bookman Old Style" w:cs="Arial"/>
              </w:rPr>
            </w:pPr>
          </w:p>
        </w:tc>
      </w:tr>
    </w:tbl>
    <w:p w14:paraId="0CA6310B" w14:textId="77777777" w:rsidR="007D2BD0" w:rsidRPr="007D2BD0" w:rsidRDefault="007D2BD0" w:rsidP="007D2BD0">
      <w:pPr>
        <w:rPr>
          <w:rFonts w:ascii="Bookman Old Style" w:hAnsi="Bookman Old Style" w:cs="Arial"/>
          <w:lang w:val="en-PH"/>
        </w:rPr>
      </w:pPr>
    </w:p>
    <w:p w14:paraId="658ACC41" w14:textId="45D05B3A" w:rsidR="007D2BD0" w:rsidRPr="007D2BD0" w:rsidRDefault="007D2BD0" w:rsidP="007D2BD0">
      <w:pPr>
        <w:rPr>
          <w:rFonts w:ascii="Bookman Old Style" w:hAnsi="Bookman Old Style" w:cs="Times New Roman"/>
          <w:lang w:val="en-PH"/>
        </w:rPr>
      </w:pPr>
      <w:r w:rsidRPr="007D2BD0">
        <w:rPr>
          <w:rFonts w:ascii="Bookman Old Style" w:hAnsi="Bookman Old Style" w:cs="Times New Roman"/>
          <w:lang w:val="en-PH"/>
        </w:rPr>
        <w:t>Name of School: _____________________________            District: ____________________</w:t>
      </w:r>
    </w:p>
    <w:p w14:paraId="18CAD102" w14:textId="7F83FC37" w:rsidR="007D2BD0" w:rsidRPr="007D2BD0" w:rsidRDefault="007D2BD0" w:rsidP="007D2BD0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>District: __</w:t>
      </w:r>
      <w:r w:rsidRPr="007D2BD0">
        <w:rPr>
          <w:rFonts w:ascii="Bookman Old Style" w:hAnsi="Bookman Old Style" w:cs="Times New Roman"/>
        </w:rPr>
        <w:t>_</w:t>
      </w:r>
      <w:r w:rsidRPr="007D2BD0">
        <w:rPr>
          <w:rFonts w:ascii="Bookman Old Style" w:hAnsi="Bookman Old Style" w:cs="Times New Roman"/>
        </w:rPr>
        <w:t>________________________</w:t>
      </w:r>
      <w:r w:rsidRPr="007D2BD0">
        <w:rPr>
          <w:rFonts w:ascii="Bookman Old Style" w:hAnsi="Bookman Old Style" w:cs="Times New Roman"/>
        </w:rPr>
        <w:tab/>
        <w:t xml:space="preserve">Date of </w:t>
      </w:r>
      <w:proofErr w:type="gramStart"/>
      <w:r w:rsidRPr="007D2BD0">
        <w:rPr>
          <w:rFonts w:ascii="Bookman Old Style" w:hAnsi="Bookman Old Style" w:cs="Times New Roman"/>
        </w:rPr>
        <w:t>Monitoring:_</w:t>
      </w:r>
      <w:proofErr w:type="gramEnd"/>
      <w:r w:rsidRPr="007D2BD0">
        <w:rPr>
          <w:rFonts w:ascii="Bookman Old Style" w:hAnsi="Bookman Old Style" w:cs="Times New Roman"/>
        </w:rPr>
        <w:t>__________________</w:t>
      </w:r>
      <w:r w:rsidRPr="007D2BD0">
        <w:rPr>
          <w:rFonts w:ascii="Bookman Old Style" w:hAnsi="Bookman Old Style" w:cs="Times New Roman"/>
        </w:rPr>
        <w:t>_____</w:t>
      </w:r>
      <w:r w:rsidRPr="007D2BD0">
        <w:rPr>
          <w:rFonts w:ascii="Bookman Old Style" w:hAnsi="Bookman Old Style" w:cs="Times New Roman"/>
        </w:rPr>
        <w:t>___</w:t>
      </w:r>
    </w:p>
    <w:p w14:paraId="37C109D3" w14:textId="77777777" w:rsidR="007D2BD0" w:rsidRPr="007D2BD0" w:rsidRDefault="007D2BD0" w:rsidP="007D2BD0">
      <w:pPr>
        <w:rPr>
          <w:rFonts w:ascii="Bookman Old Style" w:hAnsi="Bookman Old Style" w:cs="Times New Roman"/>
        </w:rPr>
      </w:pPr>
    </w:p>
    <w:p w14:paraId="03A2C42A" w14:textId="77777777" w:rsidR="007D2BD0" w:rsidRPr="007D2BD0" w:rsidRDefault="007D2BD0" w:rsidP="007D2BD0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 xml:space="preserve">Instructions: </w:t>
      </w:r>
    </w:p>
    <w:p w14:paraId="164C30F0" w14:textId="77777777" w:rsidR="007D2BD0" w:rsidRPr="007D2BD0" w:rsidRDefault="007D2BD0" w:rsidP="007D2BD0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>Please rate the extent to which the following indicators are implemented or evident in your school using the scale below:</w:t>
      </w:r>
    </w:p>
    <w:p w14:paraId="03FE2B14" w14:textId="77777777" w:rsidR="007D2BD0" w:rsidRPr="007D2BD0" w:rsidRDefault="007D2BD0" w:rsidP="007D2BD0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>Scale:</w:t>
      </w:r>
    </w:p>
    <w:p w14:paraId="48C7411B" w14:textId="77777777" w:rsidR="007D2BD0" w:rsidRPr="007D2BD0" w:rsidRDefault="007D2BD0" w:rsidP="007D2BD0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 xml:space="preserve">1 – Not Evident / Poorly Implemented                 2 – Slightly Evident / Needs Improvement                        </w:t>
      </w:r>
    </w:p>
    <w:p w14:paraId="1F199468" w14:textId="77777777" w:rsidR="007D2BD0" w:rsidRPr="007D2BD0" w:rsidRDefault="007D2BD0" w:rsidP="007D2BD0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 xml:space="preserve">3 – Moderately Evident / Partially </w:t>
      </w:r>
      <w:proofErr w:type="gramStart"/>
      <w:r w:rsidRPr="007D2BD0">
        <w:rPr>
          <w:rFonts w:ascii="Bookman Old Style" w:hAnsi="Bookman Old Style" w:cs="Times New Roman"/>
        </w:rPr>
        <w:t>Implemented  4</w:t>
      </w:r>
      <w:proofErr w:type="gramEnd"/>
      <w:r w:rsidRPr="007D2BD0">
        <w:rPr>
          <w:rFonts w:ascii="Bookman Old Style" w:hAnsi="Bookman Old Style" w:cs="Times New Roman"/>
        </w:rPr>
        <w:t xml:space="preserve"> – Evident / Well Implemented</w:t>
      </w:r>
    </w:p>
    <w:p w14:paraId="35B57298" w14:textId="056FC17F" w:rsidR="0004610F" w:rsidRPr="007D2BD0" w:rsidRDefault="007D2BD0">
      <w:pPr>
        <w:rPr>
          <w:rFonts w:ascii="Bookman Old Style" w:hAnsi="Bookman Old Style" w:cs="Times New Roman"/>
        </w:rPr>
      </w:pPr>
      <w:r w:rsidRPr="007D2BD0">
        <w:rPr>
          <w:rFonts w:ascii="Bookman Old Style" w:hAnsi="Bookman Old Style" w:cs="Times New Roman"/>
        </w:rPr>
        <w:t>5 – Fully Evident / Exemplary Implementation</w:t>
      </w:r>
    </w:p>
    <w:p w14:paraId="13560CC0" w14:textId="77777777" w:rsidR="0004610F" w:rsidRPr="007D2BD0" w:rsidRDefault="0004610F">
      <w:pPr>
        <w:rPr>
          <w:rFonts w:ascii="Bookman Old Style" w:hAnsi="Bookman Old Style"/>
        </w:rPr>
      </w:pPr>
    </w:p>
    <w:p w14:paraId="436D269C" w14:textId="0962CD6A" w:rsidR="007D2BD0" w:rsidRPr="007D2BD0" w:rsidRDefault="007D2BD0" w:rsidP="007D2BD0">
      <w:pPr>
        <w:rPr>
          <w:rFonts w:ascii="Bookman Old Style" w:eastAsia="DengXian" w:hAnsi="Bookman Old Style"/>
        </w:rPr>
      </w:pPr>
      <w:r w:rsidRPr="007D2BD0">
        <w:rPr>
          <w:rFonts w:ascii="Bookman Old Style" w:eastAsia="DengXian" w:hAnsi="Bookman Old Style"/>
        </w:rPr>
        <w:t>What are your observations on the school</w:t>
      </w:r>
      <w:r w:rsidRPr="007D2BD0">
        <w:rPr>
          <w:rFonts w:ascii="Bookman Old Style" w:eastAsia="DengXian" w:hAnsi="Bookman Old Style"/>
        </w:rPr>
        <w:t>’s canteen management?</w:t>
      </w:r>
      <w:r w:rsidRPr="007D2BD0">
        <w:rPr>
          <w:rFonts w:ascii="Bookman Old Style" w:eastAsia="DengXian" w:hAnsi="Bookman Old Style"/>
        </w:rPr>
        <w:t xml:space="preserve">  (Successes, challenges, and areas for improvement.)</w:t>
      </w:r>
    </w:p>
    <w:p w14:paraId="454FEEC0" w14:textId="33563BE3" w:rsidR="007D2BD0" w:rsidRPr="007D2BD0" w:rsidRDefault="007D2BD0" w:rsidP="007D2BD0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EF71A" w14:textId="77777777" w:rsidR="007D2BD0" w:rsidRPr="007D2BD0" w:rsidRDefault="007D2BD0" w:rsidP="007D2BD0">
      <w:pPr>
        <w:rPr>
          <w:rFonts w:ascii="Bookman Old Style" w:eastAsia="DengXian" w:hAnsi="Bookman Old Style"/>
          <w:lang w:val="en-PH"/>
        </w:rPr>
      </w:pPr>
    </w:p>
    <w:p w14:paraId="2687069B" w14:textId="77777777" w:rsidR="007D2BD0" w:rsidRPr="007D2BD0" w:rsidRDefault="007D2BD0" w:rsidP="007D2BD0">
      <w:pPr>
        <w:rPr>
          <w:rFonts w:ascii="Bookman Old Style" w:hAnsi="Bookman Old Style"/>
        </w:rPr>
      </w:pPr>
      <w:r w:rsidRPr="007D2BD0">
        <w:rPr>
          <w:rFonts w:ascii="Bookman Old Style" w:hAnsi="Bookman Old Style"/>
          <w:b/>
        </w:rPr>
        <w:t>ISSUES AND CONCERNS</w:t>
      </w:r>
    </w:p>
    <w:p w14:paraId="67046E2D" w14:textId="5CD6EBB7" w:rsidR="007D2BD0" w:rsidRPr="007D2BD0" w:rsidRDefault="007D2BD0" w:rsidP="007D2BD0">
      <w:pPr>
        <w:rPr>
          <w:rFonts w:ascii="Bookman Old Style" w:hAnsi="Bookman Old Style"/>
        </w:rPr>
      </w:pPr>
    </w:p>
    <w:p w14:paraId="57C9730E" w14:textId="0E443136" w:rsidR="007D2BD0" w:rsidRPr="007D2BD0" w:rsidRDefault="007D2BD0" w:rsidP="007D2BD0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FCBD5" w14:textId="77777777" w:rsidR="007D2BD0" w:rsidRPr="007D2BD0" w:rsidRDefault="007D2BD0" w:rsidP="007D2BD0">
      <w:pPr>
        <w:rPr>
          <w:rFonts w:ascii="Bookman Old Style" w:eastAsia="DengXian" w:hAnsi="Bookman Old Style"/>
          <w:lang w:val="en-PH"/>
        </w:rPr>
      </w:pPr>
    </w:p>
    <w:p w14:paraId="3C1DA180" w14:textId="77777777" w:rsidR="007D2BD0" w:rsidRPr="007D2BD0" w:rsidRDefault="007D2BD0" w:rsidP="007D2BD0">
      <w:pPr>
        <w:rPr>
          <w:rFonts w:ascii="Bookman Old Style" w:hAnsi="Bookman Old Style"/>
        </w:rPr>
      </w:pPr>
    </w:p>
    <w:p w14:paraId="30039096" w14:textId="77777777" w:rsidR="007D2BD0" w:rsidRPr="007D2BD0" w:rsidRDefault="007D2BD0" w:rsidP="007D2BD0">
      <w:pPr>
        <w:rPr>
          <w:rFonts w:ascii="Bookman Old Style" w:hAnsi="Bookman Old Style"/>
        </w:rPr>
      </w:pPr>
      <w:r w:rsidRPr="007D2BD0">
        <w:rPr>
          <w:rFonts w:ascii="Bookman Old Style" w:hAnsi="Bookman Old Style"/>
          <w:b/>
        </w:rPr>
        <w:t>RECOMMENDATIONS/TA PROVIDED</w:t>
      </w:r>
    </w:p>
    <w:p w14:paraId="0D92E5B2" w14:textId="4D2D254E" w:rsidR="007D2BD0" w:rsidRPr="007D2BD0" w:rsidRDefault="007D2BD0" w:rsidP="007D2BD0">
      <w:pPr>
        <w:rPr>
          <w:rFonts w:ascii="Bookman Old Style" w:hAnsi="Bookman Old Style"/>
        </w:rPr>
      </w:pPr>
    </w:p>
    <w:p w14:paraId="202E3429" w14:textId="69208B81" w:rsidR="007D2BD0" w:rsidRPr="007D2BD0" w:rsidRDefault="007D2BD0" w:rsidP="007D2BD0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93BB06" w14:textId="77777777" w:rsidR="007D2BD0" w:rsidRPr="007D2BD0" w:rsidRDefault="007D2BD0" w:rsidP="007D2BD0">
      <w:pPr>
        <w:rPr>
          <w:rFonts w:ascii="Bookman Old Style" w:eastAsia="DengXian" w:hAnsi="Bookman Old Style"/>
          <w:lang w:val="en-PH"/>
        </w:rPr>
      </w:pPr>
    </w:p>
    <w:p w14:paraId="4E7A3473" w14:textId="77777777" w:rsidR="007D2BD0" w:rsidRPr="007D2BD0" w:rsidRDefault="007D2BD0" w:rsidP="007D2BD0">
      <w:pPr>
        <w:rPr>
          <w:rFonts w:ascii="Bookman Old Style" w:eastAsia="DengXian" w:hAnsi="Bookman Old Style" w:cs="Times New Roman"/>
          <w:lang w:val="en-PH"/>
        </w:rPr>
      </w:pPr>
    </w:p>
    <w:p w14:paraId="413AF007" w14:textId="28B45C85" w:rsidR="007D2BD0" w:rsidRPr="007D2BD0" w:rsidRDefault="007D2BD0" w:rsidP="007D2BD0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Monitored by:</w:t>
      </w:r>
      <w:r w:rsidRPr="007D2BD0">
        <w:rPr>
          <w:rFonts w:ascii="Bookman Old Style" w:eastAsia="DengXian" w:hAnsi="Bookman Old Style" w:cs="Times New Roman"/>
          <w:lang w:val="en-PH"/>
        </w:rPr>
        <w:tab/>
        <w:t xml:space="preserve">                                                           </w:t>
      </w:r>
      <w:proofErr w:type="spellStart"/>
      <w:r w:rsidRPr="007D2BD0">
        <w:rPr>
          <w:rFonts w:ascii="Bookman Old Style" w:eastAsia="DengXian" w:hAnsi="Bookman Old Style" w:cs="Times New Roman"/>
          <w:lang w:val="en-PH"/>
        </w:rPr>
        <w:t>Conforme</w:t>
      </w:r>
      <w:proofErr w:type="spellEnd"/>
      <w:r w:rsidRPr="007D2BD0">
        <w:rPr>
          <w:rFonts w:ascii="Bookman Old Style" w:eastAsia="DengXian" w:hAnsi="Bookman Old Style" w:cs="Times New Roman"/>
          <w:lang w:val="en-PH"/>
        </w:rPr>
        <w:t>:</w:t>
      </w:r>
    </w:p>
    <w:p w14:paraId="0D1704A1" w14:textId="77777777" w:rsidR="007D2BD0" w:rsidRPr="007D2BD0" w:rsidRDefault="007D2BD0" w:rsidP="007D2BD0">
      <w:pPr>
        <w:rPr>
          <w:rFonts w:ascii="Bookman Old Style" w:eastAsia="DengXian" w:hAnsi="Bookman Old Style" w:cs="Times New Roman"/>
          <w:lang w:val="en-PH"/>
        </w:rPr>
      </w:pPr>
    </w:p>
    <w:p w14:paraId="47193DEC" w14:textId="1804F7A5" w:rsidR="007D2BD0" w:rsidRPr="007D2BD0" w:rsidRDefault="007D2BD0" w:rsidP="007D2BD0">
      <w:pPr>
        <w:rPr>
          <w:rFonts w:ascii="Bookman Old Style" w:eastAsia="DengXian" w:hAnsi="Bookman Old Style" w:cs="Times New Roman"/>
          <w:b/>
          <w:bCs/>
          <w:lang w:val="en-PH"/>
        </w:rPr>
      </w:pPr>
      <w:r w:rsidRPr="007D2BD0">
        <w:rPr>
          <w:rFonts w:ascii="Bookman Old Style" w:eastAsia="DengXian" w:hAnsi="Bookman Old Style" w:cs="Times New Roman"/>
          <w:b/>
          <w:bCs/>
          <w:lang w:val="en-PH"/>
        </w:rPr>
        <w:t>__________________________</w:t>
      </w:r>
      <w:r w:rsidRPr="007D2BD0">
        <w:rPr>
          <w:rFonts w:ascii="Bookman Old Style" w:eastAsia="DengXian" w:hAnsi="Bookman Old Style"/>
          <w:b/>
          <w:bCs/>
          <w:lang w:val="en-PH"/>
        </w:rPr>
        <w:t>___</w:t>
      </w:r>
      <w:r w:rsidRPr="007D2BD0">
        <w:rPr>
          <w:rFonts w:ascii="Bookman Old Style" w:eastAsia="DengXian" w:hAnsi="Bookman Old Style" w:cs="Times New Roman"/>
          <w:b/>
          <w:bCs/>
          <w:lang w:val="en-PH"/>
        </w:rPr>
        <w:t xml:space="preserve">                       </w:t>
      </w:r>
      <w:r>
        <w:rPr>
          <w:rFonts w:ascii="Bookman Old Style" w:eastAsia="DengXian" w:hAnsi="Bookman Old Style" w:cs="Times New Roman"/>
          <w:b/>
          <w:bCs/>
          <w:lang w:val="en-PH"/>
        </w:rPr>
        <w:t xml:space="preserve">               </w:t>
      </w:r>
      <w:r w:rsidRPr="007D2BD0">
        <w:rPr>
          <w:rFonts w:ascii="Bookman Old Style" w:eastAsia="DengXian" w:hAnsi="Bookman Old Style" w:cs="Times New Roman"/>
          <w:b/>
          <w:bCs/>
          <w:lang w:val="en-PH"/>
        </w:rPr>
        <w:t xml:space="preserve"> ___________________________</w:t>
      </w:r>
    </w:p>
    <w:p w14:paraId="2E6971BC" w14:textId="40AB6BF7" w:rsidR="007D2BD0" w:rsidRPr="007D2BD0" w:rsidRDefault="007D2BD0" w:rsidP="007D2BD0">
      <w:pPr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Name of the Monitoring Pe</w:t>
      </w:r>
      <w:r w:rsidRPr="007D2BD0">
        <w:rPr>
          <w:rFonts w:ascii="Bookman Old Style" w:eastAsia="DengXian" w:hAnsi="Bookman Old Style" w:cs="Times New Roman"/>
          <w:lang w:val="en-PH"/>
        </w:rPr>
        <w:t xml:space="preserve">rsonnel                     </w:t>
      </w:r>
      <w:r w:rsidRPr="007D2BD0">
        <w:rPr>
          <w:rFonts w:ascii="Bookman Old Style" w:eastAsia="DengXian" w:hAnsi="Bookman Old Style" w:cs="Times New Roman"/>
          <w:lang w:val="en-PH"/>
        </w:rPr>
        <w:t xml:space="preserve">             </w:t>
      </w:r>
      <w:r>
        <w:rPr>
          <w:rFonts w:ascii="Bookman Old Style" w:eastAsia="DengXian" w:hAnsi="Bookman Old Style" w:cs="Times New Roman"/>
          <w:lang w:val="en-PH"/>
        </w:rPr>
        <w:t xml:space="preserve">   </w:t>
      </w:r>
      <w:r w:rsidRPr="007D2BD0">
        <w:rPr>
          <w:rFonts w:ascii="Bookman Old Style" w:eastAsia="DengXian" w:hAnsi="Bookman Old Style" w:cs="Times New Roman"/>
          <w:lang w:val="en-PH"/>
        </w:rPr>
        <w:t xml:space="preserve">           School Head</w:t>
      </w:r>
    </w:p>
    <w:p w14:paraId="1E3CFB76" w14:textId="77777777" w:rsidR="007D2BD0" w:rsidRPr="007D2BD0" w:rsidRDefault="007D2BD0" w:rsidP="007D2BD0">
      <w:pPr>
        <w:ind w:firstLineChars="400" w:firstLine="800"/>
        <w:rPr>
          <w:rFonts w:ascii="Bookman Old Style" w:eastAsia="DengXian" w:hAnsi="Bookman Old Style" w:cs="Times New Roman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 xml:space="preserve">                             </w:t>
      </w:r>
    </w:p>
    <w:p w14:paraId="3C7A4963" w14:textId="5907DFF4" w:rsidR="0004610F" w:rsidRPr="007D2BD0" w:rsidRDefault="007D2BD0">
      <w:pPr>
        <w:rPr>
          <w:rFonts w:ascii="Bookman Old Style" w:eastAsia="DengXian" w:hAnsi="Bookman Old Style"/>
          <w:lang w:val="en-PH"/>
        </w:rPr>
      </w:pPr>
      <w:r w:rsidRPr="007D2BD0">
        <w:rPr>
          <w:rFonts w:ascii="Bookman Old Style" w:eastAsia="DengXian" w:hAnsi="Bookman Old Style" w:cs="Times New Roman"/>
          <w:lang w:val="en-PH"/>
        </w:rPr>
        <w:t>Date Monitored: __________</w:t>
      </w:r>
      <w:r w:rsidRPr="007D2BD0">
        <w:rPr>
          <w:rFonts w:ascii="Bookman Old Style" w:eastAsia="DengXian" w:hAnsi="Bookman Old Style"/>
          <w:lang w:val="en-PH"/>
        </w:rPr>
        <w:t>____</w:t>
      </w:r>
    </w:p>
    <w:p w14:paraId="3A5E2C0A" w14:textId="77777777" w:rsidR="0004610F" w:rsidRPr="007D2BD0" w:rsidRDefault="0004610F">
      <w:pPr>
        <w:rPr>
          <w:rFonts w:ascii="Bookman Old Style" w:hAnsi="Bookman Old Style"/>
          <w:b/>
          <w:bCs/>
        </w:rPr>
      </w:pPr>
    </w:p>
    <w:p w14:paraId="7AAA49D7" w14:textId="34E94ABF" w:rsidR="0004610F" w:rsidRDefault="0004610F">
      <w:pPr>
        <w:rPr>
          <w:b/>
          <w:bCs/>
          <w:sz w:val="21"/>
          <w:szCs w:val="21"/>
        </w:rPr>
      </w:pPr>
    </w:p>
    <w:sectPr w:rsidR="0004610F" w:rsidSect="007D2BD0">
      <w:footerReference w:type="default" r:id="rId9"/>
      <w:pgSz w:w="11906" w:h="16838" w:code="9"/>
      <w:pgMar w:top="1440" w:right="1800" w:bottom="7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E54B" w14:textId="77777777" w:rsidR="008F7EAB" w:rsidRDefault="008F7EAB">
      <w:r>
        <w:separator/>
      </w:r>
    </w:p>
  </w:endnote>
  <w:endnote w:type="continuationSeparator" w:id="0">
    <w:p w14:paraId="7693734C" w14:textId="77777777" w:rsidR="008F7EAB" w:rsidRDefault="008F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932B" w14:textId="77777777" w:rsidR="0004610F" w:rsidRDefault="003F41C1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919EC7B" wp14:editId="5931665B">
          <wp:simplePos x="0" y="0"/>
          <wp:positionH relativeFrom="column">
            <wp:posOffset>-706120</wp:posOffset>
          </wp:positionH>
          <wp:positionV relativeFrom="paragraph">
            <wp:posOffset>-194310</wp:posOffset>
          </wp:positionV>
          <wp:extent cx="6678930" cy="719455"/>
          <wp:effectExtent l="0" t="0" r="1270" b="4445"/>
          <wp:wrapNone/>
          <wp:docPr id="1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>
                  <a:xfrm>
                    <a:off x="0" y="0"/>
                    <a:ext cx="6678930" cy="719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88973" w14:textId="77777777" w:rsidR="008F7EAB" w:rsidRDefault="008F7EAB">
      <w:r>
        <w:separator/>
      </w:r>
    </w:p>
  </w:footnote>
  <w:footnote w:type="continuationSeparator" w:id="0">
    <w:p w14:paraId="49118CBF" w14:textId="77777777" w:rsidR="008F7EAB" w:rsidRDefault="008F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75881"/>
    <w:multiLevelType w:val="hybridMultilevel"/>
    <w:tmpl w:val="1A28BE50"/>
    <w:lvl w:ilvl="0" w:tplc="3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3B2F8B"/>
    <w:rsid w:val="0004610F"/>
    <w:rsid w:val="00062AAD"/>
    <w:rsid w:val="00067D8D"/>
    <w:rsid w:val="000828E6"/>
    <w:rsid w:val="00202BDD"/>
    <w:rsid w:val="00375355"/>
    <w:rsid w:val="003F41C1"/>
    <w:rsid w:val="005234EB"/>
    <w:rsid w:val="00533C29"/>
    <w:rsid w:val="0056419F"/>
    <w:rsid w:val="006B3314"/>
    <w:rsid w:val="007B4408"/>
    <w:rsid w:val="007D2BD0"/>
    <w:rsid w:val="008F7EAB"/>
    <w:rsid w:val="009539FF"/>
    <w:rsid w:val="00A34A7C"/>
    <w:rsid w:val="00A37181"/>
    <w:rsid w:val="00AD05AD"/>
    <w:rsid w:val="00B1411E"/>
    <w:rsid w:val="00BA6967"/>
    <w:rsid w:val="00C52A55"/>
    <w:rsid w:val="00C7664C"/>
    <w:rsid w:val="05535A8B"/>
    <w:rsid w:val="0FE3077C"/>
    <w:rsid w:val="14D80434"/>
    <w:rsid w:val="176108EE"/>
    <w:rsid w:val="17E114F1"/>
    <w:rsid w:val="1B732477"/>
    <w:rsid w:val="1FF26DAA"/>
    <w:rsid w:val="20CB0CB5"/>
    <w:rsid w:val="23702944"/>
    <w:rsid w:val="253B2F8B"/>
    <w:rsid w:val="25694BE9"/>
    <w:rsid w:val="25C21B28"/>
    <w:rsid w:val="2A002AA6"/>
    <w:rsid w:val="2B740B3D"/>
    <w:rsid w:val="2BAD538C"/>
    <w:rsid w:val="2F8D6C69"/>
    <w:rsid w:val="340E2829"/>
    <w:rsid w:val="37DE0BCF"/>
    <w:rsid w:val="3ABA71BE"/>
    <w:rsid w:val="42D865F8"/>
    <w:rsid w:val="47211B1A"/>
    <w:rsid w:val="512911FE"/>
    <w:rsid w:val="57824D86"/>
    <w:rsid w:val="57CB67BB"/>
    <w:rsid w:val="5B022193"/>
    <w:rsid w:val="5CAF5B98"/>
    <w:rsid w:val="5FB506EC"/>
    <w:rsid w:val="62C715CC"/>
    <w:rsid w:val="660C55B0"/>
    <w:rsid w:val="6C2F050B"/>
    <w:rsid w:val="728F6B11"/>
    <w:rsid w:val="77683A4D"/>
    <w:rsid w:val="7959372F"/>
    <w:rsid w:val="79D0050B"/>
    <w:rsid w:val="7B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9AC5A7"/>
  <w15:docId w15:val="{6301FF55-252C-4D9C-B328-D246BC43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uiPriority w:val="99"/>
    <w:unhideWhenUsed/>
    <w:rsid w:val="007D2BD0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rsid w:val="007D2BD0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P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DEPED-PC1</dc:creator>
  <cp:lastModifiedBy>ANGELO QUINTAN</cp:lastModifiedBy>
  <cp:revision>12</cp:revision>
  <cp:lastPrinted>2026-07-06T06:55:00Z</cp:lastPrinted>
  <dcterms:created xsi:type="dcterms:W3CDTF">2025-07-02T02:57:00Z</dcterms:created>
  <dcterms:modified xsi:type="dcterms:W3CDTF">2026-07-06T06:55:00Z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B8F23B60E3344AF08CBCE4A6E6AB1D7F_13</vt:lpwstr>
  </property>
</Properties>
</file>